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98" w:rsidRPr="00372797" w:rsidRDefault="00372797" w:rsidP="00372797">
      <w:pPr>
        <w:ind w:firstLineChars="100" w:firstLine="278"/>
        <w:jc w:val="center"/>
        <w:rPr>
          <w:sz w:val="28"/>
          <w:szCs w:val="28"/>
        </w:rPr>
      </w:pPr>
      <w:bookmarkStart w:id="0" w:name="_GoBack"/>
      <w:bookmarkEnd w:id="0"/>
      <w:r w:rsidRPr="00372797">
        <w:rPr>
          <w:rFonts w:asciiTheme="majorEastAsia" w:eastAsiaTheme="majorEastAsia" w:hAnsiTheme="majorEastAsia" w:hint="eastAsia"/>
          <w:sz w:val="28"/>
          <w:szCs w:val="28"/>
        </w:rPr>
        <w:t>松山</w:t>
      </w:r>
      <w:r w:rsidR="00E84798" w:rsidRPr="00372797">
        <w:rPr>
          <w:rFonts w:asciiTheme="majorEastAsia" w:eastAsiaTheme="majorEastAsia" w:hAnsiTheme="majorEastAsia" w:hint="eastAsia"/>
          <w:sz w:val="28"/>
          <w:szCs w:val="28"/>
        </w:rPr>
        <w:t>中央高校の部活動に係る活動方針</w:t>
      </w:r>
    </w:p>
    <w:p w:rsidR="00E84798" w:rsidRPr="00E84798" w:rsidRDefault="00E84798" w:rsidP="00E84798">
      <w:pPr>
        <w:ind w:firstLineChars="100" w:firstLine="208"/>
        <w:rPr>
          <w:sz w:val="21"/>
        </w:rPr>
      </w:pPr>
    </w:p>
    <w:p w:rsidR="00E84798" w:rsidRPr="00E84798" w:rsidRDefault="00E84798" w:rsidP="00E84798">
      <w:pPr>
        <w:ind w:firstLineChars="100" w:firstLine="208"/>
        <w:rPr>
          <w:sz w:val="21"/>
        </w:rPr>
      </w:pPr>
      <w:r w:rsidRPr="00E84798">
        <w:rPr>
          <w:rFonts w:hint="eastAsia"/>
          <w:sz w:val="21"/>
        </w:rPr>
        <w:t>スポーツ、科学、文化等に興味・関心を持つ生徒の自主的、自発的な参加により行われる部活動は、学校教育の一環として行わるものである。また、確かな学力、豊かな心、健やかな体をバランスよく育むために部活動が果たす教育的意義は大きい。</w:t>
      </w:r>
    </w:p>
    <w:p w:rsidR="00E84798" w:rsidRPr="00E84798" w:rsidRDefault="00E84798" w:rsidP="00E84798">
      <w:pPr>
        <w:ind w:firstLineChars="100" w:firstLine="208"/>
        <w:rPr>
          <w:sz w:val="21"/>
        </w:rPr>
      </w:pPr>
      <w:r w:rsidRPr="00E84798">
        <w:rPr>
          <w:rFonts w:hint="eastAsia"/>
          <w:sz w:val="21"/>
        </w:rPr>
        <w:t>そこで、部活動の活性化を図るとともに、家庭学習時間の確保、下校時の安全、家庭で家族と過ごす時間の確保等、生徒のバランスのとれた健やかな成長を図るために、以下の活動方針を策定する。</w:t>
      </w:r>
    </w:p>
    <w:p w:rsidR="00E84798" w:rsidRPr="00E84798" w:rsidRDefault="00E84798" w:rsidP="00E84798">
      <w:pPr>
        <w:rPr>
          <w:sz w:val="21"/>
        </w:rPr>
      </w:pPr>
    </w:p>
    <w:p w:rsidR="00E84798" w:rsidRPr="00E84798" w:rsidRDefault="00E84798" w:rsidP="00E84798">
      <w:pPr>
        <w:ind w:left="208" w:hangingChars="100" w:hanging="208"/>
        <w:rPr>
          <w:rFonts w:ascii="ＭＳ ゴシック" w:eastAsia="ＭＳ ゴシック" w:hAnsi="ＭＳ ゴシック"/>
          <w:sz w:val="21"/>
        </w:rPr>
      </w:pPr>
      <w:r w:rsidRPr="00E84798">
        <w:rPr>
          <w:rFonts w:ascii="ＭＳ ゴシック" w:eastAsia="ＭＳ ゴシック" w:hAnsi="ＭＳ ゴシック" w:hint="eastAsia"/>
          <w:sz w:val="21"/>
        </w:rPr>
        <w:t>１　適切な運営のための体制整備と取組</w:t>
      </w:r>
    </w:p>
    <w:p w:rsidR="00E84798" w:rsidRPr="00E84798" w:rsidRDefault="00E84798" w:rsidP="00E84798">
      <w:pPr>
        <w:ind w:leftChars="100" w:left="426" w:hangingChars="100" w:hanging="208"/>
        <w:rPr>
          <w:sz w:val="21"/>
        </w:rPr>
      </w:pPr>
      <w:r w:rsidRPr="00E84798">
        <w:rPr>
          <w:rFonts w:asciiTheme="minorEastAsia" w:hAnsiTheme="minorEastAsia" w:hint="eastAsia"/>
          <w:sz w:val="21"/>
        </w:rPr>
        <w:t xml:space="preserve">(1) </w:t>
      </w:r>
      <w:r w:rsidRPr="00E84798">
        <w:rPr>
          <w:rFonts w:hint="eastAsia"/>
          <w:sz w:val="21"/>
        </w:rPr>
        <w:t>校長は、「愛媛県の運動部活動</w:t>
      </w:r>
      <w:r w:rsidRPr="00E84798">
        <w:rPr>
          <w:rFonts w:asciiTheme="minorEastAsia" w:hAnsiTheme="minorEastAsia" w:hint="eastAsia"/>
          <w:sz w:val="21"/>
        </w:rPr>
        <w:t>・文化部活動</w:t>
      </w:r>
      <w:r w:rsidRPr="00E84798">
        <w:rPr>
          <w:rFonts w:hint="eastAsia"/>
          <w:sz w:val="21"/>
        </w:rPr>
        <w:t>の在り方に関する方針」に則り、毎年度「松山中央高校の部活動に係る活動方針」を策定する。</w:t>
      </w:r>
    </w:p>
    <w:p w:rsidR="00E84798" w:rsidRPr="00E84798" w:rsidRDefault="00E84798" w:rsidP="00E84798">
      <w:pPr>
        <w:ind w:leftChars="100" w:left="426" w:hangingChars="100" w:hanging="208"/>
        <w:rPr>
          <w:sz w:val="21"/>
        </w:rPr>
      </w:pPr>
      <w:r w:rsidRPr="00E84798">
        <w:rPr>
          <w:rFonts w:asciiTheme="minorEastAsia" w:hAnsiTheme="minorEastAsia" w:hint="eastAsia"/>
          <w:sz w:val="21"/>
        </w:rPr>
        <w:t xml:space="preserve">(2) </w:t>
      </w:r>
      <w:r w:rsidRPr="00E84798">
        <w:rPr>
          <w:rFonts w:hint="eastAsia"/>
          <w:sz w:val="21"/>
        </w:rPr>
        <w:t>校長は、活動方針、活動計画、各部活動の休養日と活動時間を学校のホームページに掲載し、公表する。</w:t>
      </w:r>
    </w:p>
    <w:p w:rsidR="00E84798" w:rsidRPr="00E84798" w:rsidRDefault="00E84798" w:rsidP="00E84798">
      <w:pPr>
        <w:ind w:leftChars="100" w:left="426" w:hangingChars="100" w:hanging="208"/>
        <w:rPr>
          <w:sz w:val="21"/>
        </w:rPr>
      </w:pPr>
      <w:r w:rsidRPr="00E84798">
        <w:rPr>
          <w:rFonts w:asciiTheme="minorEastAsia" w:hAnsiTheme="minorEastAsia" w:hint="eastAsia"/>
          <w:sz w:val="21"/>
        </w:rPr>
        <w:t xml:space="preserve">(3) </w:t>
      </w:r>
      <w:r w:rsidRPr="00E84798">
        <w:rPr>
          <w:rFonts w:hint="eastAsia"/>
          <w:sz w:val="21"/>
        </w:rPr>
        <w:t>校長は、適正な数の部活動を設置し、適切な校務分掌を定める</w:t>
      </w:r>
      <w:r w:rsidRPr="00E84798">
        <w:rPr>
          <w:rFonts w:asciiTheme="minorEastAsia" w:hAnsiTheme="minorEastAsia" w:hint="eastAsia"/>
          <w:sz w:val="21"/>
        </w:rPr>
        <w:t>。また、参加する大会数の上限の目安を定めるなど、参加する大会・行事を精査する。</w:t>
      </w:r>
    </w:p>
    <w:p w:rsidR="00E84798" w:rsidRPr="00E84798" w:rsidRDefault="00E84798" w:rsidP="00E84798">
      <w:pPr>
        <w:ind w:leftChars="100" w:left="426" w:hangingChars="100" w:hanging="208"/>
        <w:rPr>
          <w:sz w:val="21"/>
        </w:rPr>
      </w:pPr>
      <w:r w:rsidRPr="00E84798">
        <w:rPr>
          <w:rFonts w:asciiTheme="minorEastAsia" w:hAnsiTheme="minorEastAsia" w:hint="eastAsia"/>
          <w:sz w:val="21"/>
        </w:rPr>
        <w:t xml:space="preserve">(4) </w:t>
      </w:r>
      <w:r w:rsidRPr="00E84798">
        <w:rPr>
          <w:rFonts w:hint="eastAsia"/>
          <w:sz w:val="21"/>
        </w:rPr>
        <w:t>校長は、各部活動の活動内容を把握し、必要があれば指導・是正を行う。また、部活動顧問の勤務については、法令に則り、業務改善及び勤務時間管理を行う。</w:t>
      </w:r>
    </w:p>
    <w:p w:rsidR="00E84798" w:rsidRPr="00E84798" w:rsidRDefault="00E84798" w:rsidP="00E84798">
      <w:pPr>
        <w:ind w:left="415" w:hangingChars="200" w:hanging="415"/>
        <w:rPr>
          <w:sz w:val="21"/>
        </w:rPr>
      </w:pPr>
      <w:r w:rsidRPr="00E84798">
        <w:rPr>
          <w:rFonts w:hint="eastAsia"/>
          <w:sz w:val="21"/>
        </w:rPr>
        <w:t xml:space="preserve">  </w:t>
      </w:r>
      <w:r w:rsidRPr="00E84798">
        <w:rPr>
          <w:rFonts w:asciiTheme="minorEastAsia" w:hAnsiTheme="minorEastAsia" w:hint="eastAsia"/>
          <w:sz w:val="21"/>
        </w:rPr>
        <w:t xml:space="preserve">(5) </w:t>
      </w:r>
      <w:r w:rsidRPr="00E84798">
        <w:rPr>
          <w:rFonts w:hint="eastAsia"/>
          <w:sz w:val="21"/>
        </w:rPr>
        <w:t>校長及び部活動顧問は、生徒の心身の健康管理、事故防止、体罰・ハラスメントの根絶を徹底する。なお、生徒の心身の健康管理については、熱中症事故防止、発達の個人差や成長期における体と心の状態に関する正しい知識の習得にも留意する。</w:t>
      </w:r>
    </w:p>
    <w:p w:rsidR="00E84798" w:rsidRPr="00E84798" w:rsidRDefault="00E84798" w:rsidP="00E84798">
      <w:pPr>
        <w:ind w:left="415" w:hangingChars="200" w:hanging="415"/>
        <w:rPr>
          <w:sz w:val="21"/>
        </w:rPr>
      </w:pPr>
      <w:r w:rsidRPr="00E84798">
        <w:rPr>
          <w:rFonts w:hint="eastAsia"/>
          <w:sz w:val="21"/>
        </w:rPr>
        <w:t xml:space="preserve">　</w:t>
      </w:r>
      <w:r w:rsidRPr="00E84798">
        <w:rPr>
          <w:rFonts w:asciiTheme="minorEastAsia" w:hAnsiTheme="minorEastAsia" w:hint="eastAsia"/>
          <w:sz w:val="21"/>
        </w:rPr>
        <w:t xml:space="preserve">(6) </w:t>
      </w:r>
      <w:r w:rsidRPr="00E84798">
        <w:rPr>
          <w:rFonts w:hint="eastAsia"/>
          <w:sz w:val="21"/>
        </w:rPr>
        <w:t>部活動顧問は、年間の活動計画（活動日、休養日及び参加予定大会日程）並びに毎月の活動計画及び活動実績（活動日時・場所、休養日及び大会参加日）を作成する。</w:t>
      </w:r>
    </w:p>
    <w:p w:rsidR="00E84798" w:rsidRPr="00E84798" w:rsidRDefault="00E84798" w:rsidP="00E84798">
      <w:pPr>
        <w:ind w:leftChars="100" w:left="426" w:hangingChars="100" w:hanging="208"/>
        <w:rPr>
          <w:rFonts w:asciiTheme="minorEastAsia" w:hAnsiTheme="minorEastAsia"/>
          <w:sz w:val="21"/>
        </w:rPr>
      </w:pPr>
      <w:r w:rsidRPr="00E84798">
        <w:rPr>
          <w:rFonts w:asciiTheme="minorEastAsia" w:hAnsiTheme="minorEastAsia" w:hint="eastAsia"/>
          <w:sz w:val="21"/>
        </w:rPr>
        <w:t>(7) 部活動顧問は、競技種目の特性や活動分野を踏まえた科学的・合理的でかつ効率的・効果的なトレーニングの積極的な導入により、休養を適切に取りつつ、短時間で効果が得られる指導を行う。</w:t>
      </w:r>
    </w:p>
    <w:p w:rsidR="00E84798" w:rsidRPr="00E84798" w:rsidRDefault="00E84798" w:rsidP="00E84798">
      <w:pPr>
        <w:rPr>
          <w:sz w:val="21"/>
        </w:rPr>
      </w:pPr>
    </w:p>
    <w:p w:rsidR="00E84798" w:rsidRPr="00E84798" w:rsidRDefault="00E84798" w:rsidP="00E84798">
      <w:pPr>
        <w:rPr>
          <w:rFonts w:asciiTheme="majorEastAsia" w:eastAsiaTheme="majorEastAsia" w:hAnsiTheme="majorEastAsia"/>
          <w:sz w:val="21"/>
        </w:rPr>
      </w:pPr>
      <w:r w:rsidRPr="00E84798">
        <w:rPr>
          <w:rFonts w:asciiTheme="majorEastAsia" w:eastAsiaTheme="majorEastAsia" w:hAnsiTheme="majorEastAsia" w:hint="eastAsia"/>
          <w:sz w:val="21"/>
        </w:rPr>
        <w:t>２　休養日と活動時間</w:t>
      </w:r>
    </w:p>
    <w:p w:rsidR="00E84798" w:rsidRPr="000C3EFF" w:rsidRDefault="00E84798" w:rsidP="00E84798">
      <w:pPr>
        <w:ind w:firstLineChars="100" w:firstLine="208"/>
        <w:rPr>
          <w:rFonts w:asciiTheme="minorEastAsia" w:hAnsiTheme="minorEastAsia"/>
          <w:sz w:val="21"/>
        </w:rPr>
      </w:pPr>
      <w:r w:rsidRPr="000C3EFF">
        <w:rPr>
          <w:rFonts w:asciiTheme="minorEastAsia" w:hAnsiTheme="minorEastAsia" w:hint="eastAsia"/>
          <w:sz w:val="21"/>
        </w:rPr>
        <w:t>(1) 休養日</w:t>
      </w:r>
    </w:p>
    <w:p w:rsidR="00E84798" w:rsidRPr="00E84798" w:rsidRDefault="00E84798" w:rsidP="00E84798">
      <w:pPr>
        <w:ind w:leftChars="300" w:left="861" w:hangingChars="100" w:hanging="208"/>
        <w:rPr>
          <w:rFonts w:asciiTheme="minorEastAsia" w:hAnsiTheme="minorEastAsia"/>
          <w:color w:val="000000" w:themeColor="text1"/>
          <w:sz w:val="21"/>
        </w:rPr>
      </w:pPr>
      <w:r w:rsidRPr="00E84798">
        <w:rPr>
          <w:rFonts w:asciiTheme="minorEastAsia" w:hAnsiTheme="minorEastAsia" w:hint="eastAsia"/>
          <w:color w:val="000000" w:themeColor="text1"/>
          <w:sz w:val="21"/>
        </w:rPr>
        <w:t>ア　学期中は、平日に１日以上、休業日（土曜日、日曜日、祝日）に１日以上の休養日を設けることを基本とし、週当たり２日以上の休養日を設ける。週末に大会・行事・練習会により活動した場合や、特別許可願いにより活動した場合は、休養日を他の日に割り振る。</w:t>
      </w:r>
    </w:p>
    <w:p w:rsidR="00E84798" w:rsidRPr="00E84798" w:rsidRDefault="00E84798" w:rsidP="00E84798">
      <w:pPr>
        <w:ind w:leftChars="100" w:left="841" w:hangingChars="300" w:hanging="623"/>
        <w:rPr>
          <w:rFonts w:asciiTheme="minorEastAsia" w:hAnsiTheme="minorEastAsia"/>
          <w:color w:val="000000" w:themeColor="text1"/>
          <w:sz w:val="21"/>
        </w:rPr>
      </w:pPr>
      <w:r w:rsidRPr="00E84798">
        <w:rPr>
          <w:rFonts w:asciiTheme="minorEastAsia" w:hAnsiTheme="minorEastAsia" w:hint="eastAsia"/>
          <w:color w:val="000000" w:themeColor="text1"/>
          <w:sz w:val="21"/>
        </w:rPr>
        <w:t xml:space="preserve">　　イ　長期休業中の休養日の設定は、学期中に準じた扱いにする。また、生徒のバランスのとれた成長のために、休養期間を設ける。</w:t>
      </w:r>
    </w:p>
    <w:p w:rsidR="00E84798" w:rsidRPr="00E84798" w:rsidRDefault="00E84798" w:rsidP="00E84798">
      <w:pPr>
        <w:ind w:leftChars="100" w:left="841" w:hangingChars="300" w:hanging="623"/>
        <w:rPr>
          <w:rFonts w:asciiTheme="minorEastAsia" w:hAnsiTheme="minorEastAsia"/>
          <w:color w:val="000000" w:themeColor="text1"/>
          <w:sz w:val="21"/>
        </w:rPr>
      </w:pPr>
      <w:r w:rsidRPr="00E84798">
        <w:rPr>
          <w:rFonts w:asciiTheme="minorEastAsia" w:hAnsiTheme="minorEastAsia" w:hint="eastAsia"/>
          <w:color w:val="000000" w:themeColor="text1"/>
          <w:sz w:val="21"/>
        </w:rPr>
        <w:t xml:space="preserve">　　ウ　大会・行事への参加に伴い、活動が集中する場合においても、適切に休養日が設けられるよう配慮する。その場合、上記ア、イを原則とした上で、考査発表期間中、考査期間中、運動会前の部活動禁止期間や長期休業中の休養期間を含めて、年間を通して週当たり２日以上の休養日を設けることとする。</w:t>
      </w:r>
    </w:p>
    <w:p w:rsidR="00E84798" w:rsidRPr="000C3EFF" w:rsidRDefault="00E84798" w:rsidP="00E84798">
      <w:pPr>
        <w:ind w:leftChars="100" w:left="426" w:hangingChars="100" w:hanging="208"/>
        <w:rPr>
          <w:rFonts w:asciiTheme="minorEastAsia" w:hAnsiTheme="minorEastAsia"/>
          <w:sz w:val="21"/>
        </w:rPr>
      </w:pPr>
      <w:r w:rsidRPr="000C3EFF">
        <w:rPr>
          <w:rFonts w:asciiTheme="minorEastAsia" w:hAnsiTheme="minorEastAsia" w:hint="eastAsia"/>
          <w:sz w:val="21"/>
        </w:rPr>
        <w:t xml:space="preserve"> (2) 活動時間</w:t>
      </w:r>
    </w:p>
    <w:p w:rsidR="00E84798" w:rsidRPr="00E84798" w:rsidRDefault="00E84798" w:rsidP="00E84798">
      <w:pPr>
        <w:ind w:firstLineChars="300" w:firstLine="623"/>
        <w:rPr>
          <w:rFonts w:asciiTheme="minorEastAsia" w:hAnsiTheme="minorEastAsia"/>
          <w:sz w:val="21"/>
        </w:rPr>
      </w:pPr>
      <w:r w:rsidRPr="00E84798">
        <w:rPr>
          <w:rFonts w:asciiTheme="minorEastAsia" w:hAnsiTheme="minorEastAsia" w:hint="eastAsia"/>
          <w:sz w:val="21"/>
        </w:rPr>
        <w:t>ア　１日の活動時間は、平日は２時間程度、休業日は３時間程度とする。</w:t>
      </w:r>
    </w:p>
    <w:p w:rsidR="00E84798" w:rsidRPr="00E84798" w:rsidRDefault="00E84798" w:rsidP="00E84798">
      <w:pPr>
        <w:ind w:firstLineChars="300" w:firstLine="623"/>
        <w:rPr>
          <w:rFonts w:asciiTheme="minorEastAsia" w:hAnsiTheme="minorEastAsia"/>
          <w:sz w:val="21"/>
        </w:rPr>
      </w:pPr>
      <w:r w:rsidRPr="00E84798">
        <w:rPr>
          <w:rFonts w:asciiTheme="minorEastAsia" w:hAnsiTheme="minorEastAsia" w:hint="eastAsia"/>
          <w:sz w:val="21"/>
        </w:rPr>
        <w:t>イ　下校時間は、生徒心得にある時間を厳守する。</w:t>
      </w:r>
    </w:p>
    <w:p w:rsidR="00372797" w:rsidRPr="00372797" w:rsidRDefault="00E84798" w:rsidP="00372797">
      <w:pPr>
        <w:ind w:left="830" w:hangingChars="400" w:hanging="830"/>
        <w:rPr>
          <w:rFonts w:asciiTheme="minorEastAsia" w:hAnsiTheme="minorEastAsia"/>
          <w:sz w:val="21"/>
        </w:rPr>
      </w:pPr>
      <w:r w:rsidRPr="00E84798">
        <w:rPr>
          <w:rFonts w:asciiTheme="minorEastAsia" w:hAnsiTheme="minorEastAsia" w:hint="eastAsia"/>
          <w:sz w:val="21"/>
        </w:rPr>
        <w:t xml:space="preserve">　　　ウ　大会・練習会でやむをえず1日の活動となる場合は、部員の健康管理に十分配慮する。</w:t>
      </w:r>
    </w:p>
    <w:sectPr w:rsidR="00372797" w:rsidRPr="00372797" w:rsidSect="00372797">
      <w:headerReference w:type="default" r:id="rId6"/>
      <w:pgSz w:w="11906" w:h="16838" w:code="9"/>
      <w:pgMar w:top="1134" w:right="1134" w:bottom="900" w:left="1418" w:header="851" w:footer="992" w:gutter="0"/>
      <w:cols w:space="425"/>
      <w:docGrid w:type="linesAndChars" w:linePitch="352"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669" w:rsidRDefault="00EF3669" w:rsidP="00321240">
      <w:r>
        <w:separator/>
      </w:r>
    </w:p>
  </w:endnote>
  <w:endnote w:type="continuationSeparator" w:id="0">
    <w:p w:rsidR="00EF3669" w:rsidRDefault="00EF3669" w:rsidP="0032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669" w:rsidRDefault="00EF3669" w:rsidP="00321240">
      <w:r>
        <w:separator/>
      </w:r>
    </w:p>
  </w:footnote>
  <w:footnote w:type="continuationSeparator" w:id="0">
    <w:p w:rsidR="00EF3669" w:rsidRDefault="00EF3669" w:rsidP="00321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69" w:rsidRDefault="00EF3669" w:rsidP="00BA0627">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17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40"/>
    <w:rsid w:val="000C3EFF"/>
    <w:rsid w:val="00187D9D"/>
    <w:rsid w:val="001C456C"/>
    <w:rsid w:val="00212425"/>
    <w:rsid w:val="00257504"/>
    <w:rsid w:val="002A29C7"/>
    <w:rsid w:val="00321240"/>
    <w:rsid w:val="00372797"/>
    <w:rsid w:val="0045497E"/>
    <w:rsid w:val="004A31BB"/>
    <w:rsid w:val="004B2097"/>
    <w:rsid w:val="005D3FE3"/>
    <w:rsid w:val="00605B12"/>
    <w:rsid w:val="006652B8"/>
    <w:rsid w:val="006745A2"/>
    <w:rsid w:val="006B7E1D"/>
    <w:rsid w:val="007248B7"/>
    <w:rsid w:val="0078086A"/>
    <w:rsid w:val="008541CA"/>
    <w:rsid w:val="00867425"/>
    <w:rsid w:val="008A5419"/>
    <w:rsid w:val="008B18A1"/>
    <w:rsid w:val="008E3521"/>
    <w:rsid w:val="0090173E"/>
    <w:rsid w:val="0095732A"/>
    <w:rsid w:val="009B689A"/>
    <w:rsid w:val="009D31AF"/>
    <w:rsid w:val="009F4ADA"/>
    <w:rsid w:val="00A16262"/>
    <w:rsid w:val="00A632F4"/>
    <w:rsid w:val="00A7722B"/>
    <w:rsid w:val="00A831C2"/>
    <w:rsid w:val="00AB0790"/>
    <w:rsid w:val="00AF2A7F"/>
    <w:rsid w:val="00B27E72"/>
    <w:rsid w:val="00B3717B"/>
    <w:rsid w:val="00B41D71"/>
    <w:rsid w:val="00B60020"/>
    <w:rsid w:val="00BA0627"/>
    <w:rsid w:val="00BD65BE"/>
    <w:rsid w:val="00C31B2A"/>
    <w:rsid w:val="00C65AB7"/>
    <w:rsid w:val="00C8020F"/>
    <w:rsid w:val="00C929CD"/>
    <w:rsid w:val="00CB0AE7"/>
    <w:rsid w:val="00CC09B8"/>
    <w:rsid w:val="00CE4774"/>
    <w:rsid w:val="00D16375"/>
    <w:rsid w:val="00D57D70"/>
    <w:rsid w:val="00D85413"/>
    <w:rsid w:val="00DB4B66"/>
    <w:rsid w:val="00E84798"/>
    <w:rsid w:val="00EC1D3D"/>
    <w:rsid w:val="00EC284F"/>
    <w:rsid w:val="00EF3669"/>
    <w:rsid w:val="00F146DC"/>
    <w:rsid w:val="00F70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47E55F"/>
  <w15:docId w15:val="{96256FDC-54A9-4E1F-BF31-C26CEDBB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EF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1240"/>
  </w:style>
  <w:style w:type="character" w:customStyle="1" w:styleId="a4">
    <w:name w:val="日付 (文字)"/>
    <w:basedOn w:val="a0"/>
    <w:link w:val="a3"/>
    <w:uiPriority w:val="99"/>
    <w:semiHidden/>
    <w:rsid w:val="00321240"/>
    <w:rPr>
      <w:sz w:val="24"/>
    </w:rPr>
  </w:style>
  <w:style w:type="paragraph" w:styleId="a5">
    <w:name w:val="header"/>
    <w:basedOn w:val="a"/>
    <w:link w:val="a6"/>
    <w:uiPriority w:val="99"/>
    <w:unhideWhenUsed/>
    <w:rsid w:val="00321240"/>
    <w:pPr>
      <w:tabs>
        <w:tab w:val="center" w:pos="4252"/>
        <w:tab w:val="right" w:pos="8504"/>
      </w:tabs>
      <w:snapToGrid w:val="0"/>
    </w:pPr>
  </w:style>
  <w:style w:type="character" w:customStyle="1" w:styleId="a6">
    <w:name w:val="ヘッダー (文字)"/>
    <w:basedOn w:val="a0"/>
    <w:link w:val="a5"/>
    <w:uiPriority w:val="99"/>
    <w:rsid w:val="00321240"/>
    <w:rPr>
      <w:sz w:val="24"/>
    </w:rPr>
  </w:style>
  <w:style w:type="paragraph" w:styleId="a7">
    <w:name w:val="footer"/>
    <w:basedOn w:val="a"/>
    <w:link w:val="a8"/>
    <w:uiPriority w:val="99"/>
    <w:unhideWhenUsed/>
    <w:rsid w:val="00321240"/>
    <w:pPr>
      <w:tabs>
        <w:tab w:val="center" w:pos="4252"/>
        <w:tab w:val="right" w:pos="8504"/>
      </w:tabs>
      <w:snapToGrid w:val="0"/>
    </w:pPr>
  </w:style>
  <w:style w:type="character" w:customStyle="1" w:styleId="a8">
    <w:name w:val="フッター (文字)"/>
    <w:basedOn w:val="a0"/>
    <w:link w:val="a7"/>
    <w:uiPriority w:val="99"/>
    <w:rsid w:val="003212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敏博</dc:creator>
  <cp:lastModifiedBy>Administrator</cp:lastModifiedBy>
  <cp:revision>2</cp:revision>
  <cp:lastPrinted>2018-11-12T06:01:00Z</cp:lastPrinted>
  <dcterms:created xsi:type="dcterms:W3CDTF">2021-12-27T01:57:00Z</dcterms:created>
  <dcterms:modified xsi:type="dcterms:W3CDTF">2021-12-27T01:57:00Z</dcterms:modified>
</cp:coreProperties>
</file>