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Default="00A21363" w:rsidP="00A21363"/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1D092C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3F252B">
        <w:rPr>
          <w:rFonts w:hint="eastAsia"/>
        </w:rPr>
        <w:t>松山中央高等</w:t>
      </w:r>
      <w:r w:rsidRPr="001D092C">
        <w:rPr>
          <w:rFonts w:hint="eastAsia"/>
        </w:rPr>
        <w:t>学校</w:t>
      </w:r>
    </w:p>
    <w:p w:rsidR="00A21363" w:rsidRDefault="0027136E" w:rsidP="006E3C58">
      <w:pPr>
        <w:ind w:firstLineChars="100" w:firstLine="260"/>
      </w:pPr>
      <w:r>
        <w:rPr>
          <w:rFonts w:hint="eastAsia"/>
        </w:rPr>
        <w:t xml:space="preserve">校長　</w:t>
      </w:r>
      <w:r w:rsidR="00352EB3">
        <w:rPr>
          <w:rFonts w:hint="eastAsia"/>
        </w:rPr>
        <w:t>池田</w:t>
      </w:r>
      <w:r w:rsidR="001D092C">
        <w:rPr>
          <w:rFonts w:hint="eastAsia"/>
        </w:rPr>
        <w:t xml:space="preserve">　</w:t>
      </w:r>
      <w:r w:rsidR="00352EB3">
        <w:rPr>
          <w:rFonts w:hint="eastAsia"/>
        </w:rPr>
        <w:t xml:space="preserve">知孝　</w:t>
      </w:r>
      <w:r w:rsidR="00A21363">
        <w:rPr>
          <w:rFonts w:hint="eastAsia"/>
        </w:rPr>
        <w:t>様</w:t>
      </w:r>
    </w:p>
    <w:p w:rsidR="00A21363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Default="00A21363" w:rsidP="00A21363">
      <w:r>
        <w:rPr>
          <w:rFonts w:hint="eastAsia"/>
        </w:rPr>
        <w:t xml:space="preserve">　ただし、</w:t>
      </w:r>
      <w:r w:rsidR="001D092C" w:rsidRPr="001D092C">
        <w:rPr>
          <w:rFonts w:hint="eastAsia"/>
        </w:rPr>
        <w:t>愛媛県立</w:t>
      </w:r>
      <w:r w:rsidR="003F252B">
        <w:rPr>
          <w:rFonts w:hint="eastAsia"/>
        </w:rPr>
        <w:t>松山中央高等</w:t>
      </w:r>
      <w:r w:rsidR="001D092C" w:rsidRPr="001D092C">
        <w:rPr>
          <w:rFonts w:hint="eastAsia"/>
        </w:rPr>
        <w:t>学校</w:t>
      </w:r>
      <w:r w:rsidR="00834402">
        <w:rPr>
          <w:rFonts w:hint="eastAsia"/>
        </w:rPr>
        <w:t>普通教棟</w:t>
      </w:r>
      <w:bookmarkStart w:id="0" w:name="_GoBack"/>
      <w:bookmarkEnd w:id="0"/>
      <w:r w:rsidR="00352EB3">
        <w:rPr>
          <w:rFonts w:hint="eastAsia"/>
        </w:rPr>
        <w:t>３階・４階普通教室照明器具取替修繕</w:t>
      </w:r>
      <w:r w:rsidR="001D092C" w:rsidRPr="001D092C">
        <w:rPr>
          <w:rFonts w:hint="eastAsia"/>
        </w:rPr>
        <w:t>業務</w:t>
      </w:r>
      <w:r w:rsidR="009E4D9A">
        <w:rPr>
          <w:rFonts w:hint="eastAsia"/>
        </w:rPr>
        <w:t xml:space="preserve">　</w:t>
      </w:r>
      <w:r w:rsidR="00352EB3">
        <w:rPr>
          <w:rFonts w:hint="eastAsia"/>
        </w:rPr>
        <w:t>１</w:t>
      </w:r>
      <w:r w:rsidR="009E4D9A">
        <w:rPr>
          <w:rFonts w:hint="eastAsia"/>
        </w:rPr>
        <w:t>式</w:t>
      </w:r>
    </w:p>
    <w:p w:rsidR="00E17F38" w:rsidRDefault="00E17F38" w:rsidP="00A21363"/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2F0CB8">
        <w:rPr>
          <w:rFonts w:hint="eastAsia"/>
          <w:spacing w:val="705"/>
          <w:kern w:val="0"/>
          <w:sz w:val="36"/>
          <w:szCs w:val="36"/>
          <w:fitText w:val="3900" w:id="1109518337"/>
        </w:rPr>
        <w:t>見積</w:t>
      </w:r>
      <w:r w:rsidR="00E17F38" w:rsidRPr="002F0CB8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4A3ADF">
        <w:rPr>
          <w:rFonts w:hint="eastAsia"/>
        </w:rPr>
        <w:t>松山中央高等</w:t>
      </w:r>
      <w:r w:rsidRPr="001D092C">
        <w:rPr>
          <w:rFonts w:hint="eastAsia"/>
        </w:rPr>
        <w:t>学校</w:t>
      </w:r>
    </w:p>
    <w:p w:rsidR="001D092C" w:rsidRDefault="001D092C" w:rsidP="001D092C">
      <w:pPr>
        <w:ind w:firstLineChars="100" w:firstLine="260"/>
      </w:pPr>
      <w:r>
        <w:rPr>
          <w:rFonts w:hint="eastAsia"/>
        </w:rPr>
        <w:t xml:space="preserve">校長　</w:t>
      </w:r>
      <w:r w:rsidR="004A3ADF">
        <w:rPr>
          <w:rFonts w:hint="eastAsia"/>
        </w:rPr>
        <w:t>池田</w:t>
      </w:r>
      <w:r>
        <w:rPr>
          <w:rFonts w:hint="eastAsia"/>
        </w:rPr>
        <w:t xml:space="preserve">　</w:t>
      </w:r>
      <w:r w:rsidR="004A3ADF">
        <w:rPr>
          <w:rFonts w:hint="eastAsia"/>
        </w:rPr>
        <w:t>知孝</w:t>
      </w:r>
      <w:r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Default="007A5C25" w:rsidP="007A5C25">
      <w:r>
        <w:rPr>
          <w:rFonts w:hint="eastAsia"/>
        </w:rPr>
        <w:t xml:space="preserve">　ただし、</w:t>
      </w:r>
      <w:r w:rsidRPr="001D092C">
        <w:rPr>
          <w:rFonts w:hint="eastAsia"/>
        </w:rPr>
        <w:t>愛媛県立</w:t>
      </w:r>
      <w:r w:rsidR="004A3ADF">
        <w:rPr>
          <w:rFonts w:hint="eastAsia"/>
        </w:rPr>
        <w:t>松山中央高等</w:t>
      </w:r>
      <w:r w:rsidRPr="001D092C">
        <w:rPr>
          <w:rFonts w:hint="eastAsia"/>
        </w:rPr>
        <w:t>学校</w:t>
      </w:r>
      <w:r w:rsidR="00834402">
        <w:rPr>
          <w:rFonts w:hint="eastAsia"/>
        </w:rPr>
        <w:t>普通教棟</w:t>
      </w:r>
      <w:r w:rsidR="004A3ADF">
        <w:rPr>
          <w:rFonts w:hint="eastAsia"/>
        </w:rPr>
        <w:t>３階・４階普通教室照明器具取替修繕</w:t>
      </w:r>
      <w:r w:rsidRPr="001D092C">
        <w:rPr>
          <w:rFonts w:hint="eastAsia"/>
        </w:rPr>
        <w:t>業務</w:t>
      </w:r>
      <w:r>
        <w:rPr>
          <w:rFonts w:hint="eastAsia"/>
        </w:rPr>
        <w:t xml:space="preserve">　</w:t>
      </w:r>
      <w:r w:rsidR="004A3ADF">
        <w:rPr>
          <w:rFonts w:hint="eastAsia"/>
        </w:rPr>
        <w:t>１</w:t>
      </w:r>
      <w:r>
        <w:rPr>
          <w:rFonts w:hint="eastAsia"/>
        </w:rPr>
        <w:t>式</w:t>
      </w:r>
    </w:p>
    <w:p w:rsidR="00E17F38" w:rsidRPr="007A5C25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B529C"/>
    <w:rsid w:val="00142A33"/>
    <w:rsid w:val="001D092C"/>
    <w:rsid w:val="0027136E"/>
    <w:rsid w:val="002F0CB8"/>
    <w:rsid w:val="00302B59"/>
    <w:rsid w:val="00352EB3"/>
    <w:rsid w:val="003F252B"/>
    <w:rsid w:val="004A3ADF"/>
    <w:rsid w:val="004F0469"/>
    <w:rsid w:val="005A34D6"/>
    <w:rsid w:val="006E3C58"/>
    <w:rsid w:val="007A5222"/>
    <w:rsid w:val="007A5C25"/>
    <w:rsid w:val="00834402"/>
    <w:rsid w:val="009E4D9A"/>
    <w:rsid w:val="00A21363"/>
    <w:rsid w:val="00B12CD4"/>
    <w:rsid w:val="00BA61AD"/>
    <w:rsid w:val="00C11D2A"/>
    <w:rsid w:val="00C35245"/>
    <w:rsid w:val="00C47537"/>
    <w:rsid w:val="00CA5E12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352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2E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北田 和男</cp:lastModifiedBy>
  <cp:revision>2</cp:revision>
  <cp:lastPrinted>2023-06-27T08:33:00Z</cp:lastPrinted>
  <dcterms:created xsi:type="dcterms:W3CDTF">2024-06-27T04:20:00Z</dcterms:created>
  <dcterms:modified xsi:type="dcterms:W3CDTF">2024-06-27T04:20:00Z</dcterms:modified>
</cp:coreProperties>
</file>